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648" w:type="dxa"/>
          </w:tcPr>
          <w:p w:rsidR="00354571" w:rsidRDefault="00354571">
            <w:pPr>
              <w:jc w:val="both"/>
            </w:pPr>
          </w:p>
          <w:p w:rsidR="00EF2218" w:rsidRPr="00EF2218" w:rsidRDefault="00762481" w:rsidP="00590E04">
            <w:pPr>
              <w:rPr>
                <w:rFonts w:cs="Arial"/>
              </w:rPr>
            </w:pPr>
            <w:r>
              <w:rPr>
                <w:rFonts w:cs="Arial"/>
              </w:rPr>
              <w:t>600</w:t>
            </w:r>
            <w:r w:rsidR="00866DC5">
              <w:rPr>
                <w:rFonts w:cs="Arial"/>
              </w:rPr>
              <w:t xml:space="preserve"> W</w:t>
            </w:r>
            <w:r w:rsidR="00DA4927">
              <w:rPr>
                <w:rFonts w:cs="Arial"/>
              </w:rPr>
              <w:t>att 4</w:t>
            </w:r>
            <w:r w:rsidR="00807614">
              <w:rPr>
                <w:rFonts w:cs="Arial"/>
              </w:rPr>
              <w:t xml:space="preserve"> Ohm</w:t>
            </w:r>
            <w:r w:rsidR="00866DC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Dual Subbasslautsprecher</w:t>
            </w:r>
            <w:r w:rsidR="00866DC5">
              <w:rPr>
                <w:rFonts w:cs="Arial"/>
              </w:rPr>
              <w:t xml:space="preserve">. Bestückt mit </w:t>
            </w:r>
            <w:r>
              <w:rPr>
                <w:rFonts w:cs="Arial"/>
              </w:rPr>
              <w:t xml:space="preserve">2 x </w:t>
            </w:r>
            <w:r w:rsidR="00095E6C">
              <w:rPr>
                <w:rFonts w:cs="Arial"/>
              </w:rPr>
              <w:t>1</w:t>
            </w:r>
            <w:r w:rsidR="005676BA">
              <w:rPr>
                <w:rFonts w:cs="Arial"/>
              </w:rPr>
              <w:t>2</w:t>
            </w:r>
            <w:r w:rsidR="008205DC">
              <w:rPr>
                <w:rFonts w:cs="Arial"/>
              </w:rPr>
              <w:t>“ Polypropylen-Membrane-</w:t>
            </w:r>
            <w:r w:rsidR="00866DC5">
              <w:rPr>
                <w:rFonts w:cs="Arial"/>
              </w:rPr>
              <w:t>Tieftöner</w:t>
            </w:r>
            <w:r>
              <w:rPr>
                <w:rFonts w:cs="Arial"/>
              </w:rPr>
              <w:t>.</w:t>
            </w:r>
            <w:r w:rsidR="00E67072">
              <w:rPr>
                <w:rFonts w:cs="Arial"/>
              </w:rPr>
              <w:t xml:space="preserve"> </w:t>
            </w:r>
            <w:r w:rsidR="00570DE1" w:rsidRPr="00570DE1">
              <w:rPr>
                <w:rFonts w:cs="Arial"/>
              </w:rPr>
              <w:t>Fortschrittliche Klangabstimmung durch Intrinsic Correction</w:t>
            </w:r>
            <w:bookmarkStart w:id="0" w:name="_GoBack"/>
            <w:bookmarkEnd w:id="0"/>
            <w:r w:rsidR="00570DE1" w:rsidRPr="00570DE1">
              <w:rPr>
                <w:rFonts w:cs="Arial"/>
              </w:rPr>
              <w:t>™ über die Q-SYS™ AV-Plattform verfügbar.</w:t>
            </w:r>
            <w:r w:rsidR="00570DE1">
              <w:rPr>
                <w:rFonts w:cs="Arial"/>
              </w:rPr>
              <w:t xml:space="preserve"> </w:t>
            </w:r>
            <w:r w:rsidR="00DD54E4" w:rsidRPr="00DD54E4">
              <w:rPr>
                <w:rFonts w:cs="Arial"/>
              </w:rPr>
              <w:t xml:space="preserve">Ausgeführt als geschlossenes System mit </w:t>
            </w:r>
            <w:r w:rsidR="00E67072">
              <w:rPr>
                <w:rFonts w:cs="Arial"/>
              </w:rPr>
              <w:t>Birkenmultiplexgehäuse</w:t>
            </w:r>
            <w:r>
              <w:rPr>
                <w:rFonts w:cs="Arial"/>
              </w:rPr>
              <w:t xml:space="preserve">, </w:t>
            </w:r>
            <w:r w:rsidRPr="00762481">
              <w:rPr>
                <w:rFonts w:cs="Arial"/>
              </w:rPr>
              <w:t>stapelbar, im Gehäuse integrierte Griffe, 2x M20 Stativaufnahme, vorbereite Aufnahmen für optionale Rollensatzmontage</w:t>
            </w:r>
            <w:r>
              <w:rPr>
                <w:rFonts w:cs="Arial"/>
              </w:rPr>
              <w:t>.</w:t>
            </w:r>
            <w:r w:rsidR="00DD54E4" w:rsidRPr="00DD54E4">
              <w:rPr>
                <w:rFonts w:cs="Arial"/>
              </w:rPr>
              <w:t xml:space="preserve"> Frontabdeckung aus gelochtem </w:t>
            </w:r>
            <w:r>
              <w:rPr>
                <w:rFonts w:cs="Arial"/>
              </w:rPr>
              <w:t xml:space="preserve">Stahlblech pulverbeschichtet. </w:t>
            </w:r>
            <w:r w:rsidR="00E67072" w:rsidRPr="00E67072">
              <w:rPr>
                <w:rFonts w:cs="Arial"/>
              </w:rPr>
              <w:t>NL4 Speakon- und Schraubklemmen-Anschlüsse.</w:t>
            </w:r>
          </w:p>
          <w:p w:rsidR="00EF2218" w:rsidRPr="00EF2218" w:rsidRDefault="00EF2218" w:rsidP="00EF2218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8205DC">
              <w:t>n:</w:t>
            </w:r>
            <w:r w:rsidR="008205DC">
              <w:tab/>
            </w:r>
            <w:r w:rsidR="00762481">
              <w:t xml:space="preserve">2 x </w:t>
            </w:r>
            <w:r w:rsidR="00095E6C">
              <w:t>1</w:t>
            </w:r>
            <w:r w:rsidR="005676BA">
              <w:t>2</w:t>
            </w:r>
            <w:r w:rsidR="00590E04">
              <w:t>“</w:t>
            </w:r>
            <w:r>
              <w:t xml:space="preserve"> Tieftöner</w:t>
            </w:r>
          </w:p>
          <w:p w:rsidR="00323504" w:rsidRDefault="008205DC" w:rsidP="00323504">
            <w:pPr>
              <w:tabs>
                <w:tab w:val="right" w:pos="5294"/>
              </w:tabs>
            </w:pPr>
            <w:r>
              <w:t>Übertragungsbereich:</w:t>
            </w:r>
            <w:r>
              <w:tab/>
            </w:r>
            <w:r w:rsidR="00762481">
              <w:t>35</w:t>
            </w:r>
            <w:r w:rsidR="00323504">
              <w:t xml:space="preserve"> Hz </w:t>
            </w:r>
            <w:r w:rsidR="00762481">
              <w:t>–</w:t>
            </w:r>
            <w:r w:rsidR="00323504">
              <w:t xml:space="preserve"> </w:t>
            </w:r>
            <w:r w:rsidR="00762481">
              <w:t xml:space="preserve">250 </w:t>
            </w:r>
            <w:r w:rsidR="00323504">
              <w:t>Hz (-10 dB)</w:t>
            </w:r>
          </w:p>
          <w:p w:rsidR="00CD6622" w:rsidRDefault="008205DC" w:rsidP="00DA4927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9A5B66">
              <w:t>600</w:t>
            </w:r>
            <w:r w:rsidR="00323504">
              <w:t xml:space="preserve"> W </w:t>
            </w:r>
            <w:r w:rsidR="001D2610">
              <w:t>(</w:t>
            </w:r>
            <w:r w:rsidR="00DA4927">
              <w:t>4</w:t>
            </w:r>
            <w:r w:rsidR="001D2610">
              <w:t xml:space="preserve"> Ohm</w:t>
            </w:r>
            <w:r w:rsidR="00BE0F39">
              <w:t>)</w:t>
            </w:r>
          </w:p>
          <w:p w:rsidR="001D2610" w:rsidRDefault="00323504" w:rsidP="00BE0F39">
            <w:pPr>
              <w:tabs>
                <w:tab w:val="right" w:pos="5294"/>
              </w:tabs>
            </w:pPr>
            <w:r>
              <w:t>Empfindlichkeit:</w:t>
            </w:r>
            <w:r w:rsidR="008205DC">
              <w:tab/>
            </w:r>
            <w:r w:rsidR="00DA4927">
              <w:t>9</w:t>
            </w:r>
            <w:r w:rsidR="009A5B66">
              <w:t>3</w:t>
            </w:r>
            <w:r w:rsidR="00DA4927">
              <w:t xml:space="preserve"> </w:t>
            </w:r>
            <w:r>
              <w:t>dB SPL (1W/1m)</w:t>
            </w:r>
          </w:p>
          <w:p w:rsidR="00323504" w:rsidRDefault="008205DC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CB496F">
              <w:t>12</w:t>
            </w:r>
            <w:r w:rsidR="00DA4927">
              <w:t>1</w:t>
            </w:r>
            <w:r w:rsidR="00CB496F">
              <w:t xml:space="preserve"> dB</w:t>
            </w:r>
            <w:r w:rsidR="00323504">
              <w:t xml:space="preserve"> SPL</w:t>
            </w:r>
          </w:p>
          <w:p w:rsidR="00323504" w:rsidRDefault="008205DC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CB496F">
              <w:t>12</w:t>
            </w:r>
            <w:r w:rsidR="00DA4927">
              <w:t>7</w:t>
            </w:r>
            <w:r w:rsidR="00CB496F">
              <w:t xml:space="preserve"> dB </w:t>
            </w:r>
            <w:r w:rsidR="00323504">
              <w:t>SPL</w:t>
            </w:r>
          </w:p>
          <w:p w:rsidR="00323504" w:rsidRDefault="00CB496F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</w:r>
            <w:r w:rsidR="00DA4927">
              <w:t>4</w:t>
            </w:r>
            <w:r>
              <w:t xml:space="preserve"> Ohm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:rsidR="00323504" w:rsidRDefault="008205DC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9A5B66">
              <w:t>660</w:t>
            </w:r>
            <w:r w:rsidR="00323504">
              <w:t xml:space="preserve"> mm Höhe</w:t>
            </w:r>
          </w:p>
          <w:p w:rsidR="00323504" w:rsidRDefault="008205DC" w:rsidP="00323504">
            <w:pPr>
              <w:tabs>
                <w:tab w:val="right" w:pos="5294"/>
              </w:tabs>
            </w:pPr>
            <w:r>
              <w:tab/>
            </w:r>
            <w:r w:rsidR="009A5B66">
              <w:t>610</w:t>
            </w:r>
            <w:r w:rsidR="00323504">
              <w:t xml:space="preserve"> mm Breite</w:t>
            </w:r>
          </w:p>
          <w:p w:rsidR="00323504" w:rsidRDefault="008205DC" w:rsidP="00323504">
            <w:pPr>
              <w:tabs>
                <w:tab w:val="right" w:pos="5294"/>
              </w:tabs>
            </w:pPr>
            <w:r>
              <w:tab/>
            </w:r>
            <w:r w:rsidR="00DA4927">
              <w:t>3</w:t>
            </w:r>
            <w:r w:rsidR="009A5B66">
              <w:t>81</w:t>
            </w:r>
            <w:r w:rsidR="00323504">
              <w:t xml:space="preserve"> mm Tiefe</w:t>
            </w:r>
          </w:p>
          <w:p w:rsidR="00323504" w:rsidRDefault="008205DC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  <w:t>30,4</w:t>
            </w:r>
            <w:r w:rsidR="00323504">
              <w:t xml:space="preserve"> kg</w:t>
            </w:r>
          </w:p>
          <w:p w:rsidR="00323504" w:rsidRDefault="00ED781F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</w:r>
            <w:r w:rsidR="005676BA">
              <w:t>schwarz</w:t>
            </w:r>
            <w:r w:rsidR="00323504">
              <w:t xml:space="preserve"> (RAL 901</w:t>
            </w:r>
            <w:r w:rsidR="005676BA">
              <w:t>1</w:t>
            </w:r>
            <w:r w:rsidR="00323504">
              <w:t>)</w:t>
            </w:r>
          </w:p>
          <w:p w:rsidR="00323504" w:rsidRDefault="00323504" w:rsidP="00323504">
            <w:pPr>
              <w:tabs>
                <w:tab w:val="right" w:pos="5294"/>
              </w:tabs>
            </w:pPr>
          </w:p>
          <w:p w:rsidR="006D1F27" w:rsidRPr="00EF4C5A" w:rsidRDefault="008B383D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:rsidR="00354571" w:rsidRPr="00EF4C5A" w:rsidRDefault="006D1F27" w:rsidP="00762481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570DE1">
              <w:rPr>
                <w:rFonts w:cs="Arial"/>
              </w:rPr>
              <w:t>P</w:t>
            </w:r>
            <w:r w:rsidRPr="00EF4C5A">
              <w:rPr>
                <w:rFonts w:cs="Arial"/>
              </w:rPr>
              <w:t>-</w:t>
            </w:r>
            <w:r w:rsidR="00762481">
              <w:rPr>
                <w:rFonts w:cs="Arial"/>
              </w:rPr>
              <w:t>212sw</w:t>
            </w:r>
          </w:p>
        </w:tc>
        <w:tc>
          <w:tcPr>
            <w:tcW w:w="1134" w:type="dxa"/>
          </w:tcPr>
          <w:p w:rsidR="00354571" w:rsidRPr="00EF4C5A" w:rsidRDefault="00354571"/>
        </w:tc>
        <w:tc>
          <w:tcPr>
            <w:tcW w:w="1318" w:type="dxa"/>
          </w:tcPr>
          <w:p w:rsidR="00354571" w:rsidRPr="00EF4C5A" w:rsidRDefault="00354571"/>
        </w:tc>
      </w:tr>
    </w:tbl>
    <w:p w:rsidR="00354571" w:rsidRPr="00EF4C5A" w:rsidRDefault="00354571"/>
    <w:p w:rsidR="00354571" w:rsidRPr="00EF4C5A" w:rsidRDefault="00354571"/>
    <w:sectPr w:rsidR="00354571" w:rsidRPr="00EF4C5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C3" w:rsidRDefault="006751C3" w:rsidP="008205DC">
      <w:r>
        <w:separator/>
      </w:r>
    </w:p>
  </w:endnote>
  <w:endnote w:type="continuationSeparator" w:id="0">
    <w:p w:rsidR="006751C3" w:rsidRDefault="006751C3" w:rsidP="0082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5DC" w:rsidRPr="00707B59" w:rsidRDefault="008205DC" w:rsidP="008205DC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C3" w:rsidRDefault="006751C3" w:rsidP="008205DC">
      <w:r>
        <w:separator/>
      </w:r>
    </w:p>
  </w:footnote>
  <w:footnote w:type="continuationSeparator" w:id="0">
    <w:p w:rsidR="006751C3" w:rsidRDefault="006751C3" w:rsidP="00820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70278"/>
    <w:rsid w:val="00095E6C"/>
    <w:rsid w:val="000A7433"/>
    <w:rsid w:val="000C2CDA"/>
    <w:rsid w:val="000E3FE9"/>
    <w:rsid w:val="000E4F7B"/>
    <w:rsid w:val="00124BE9"/>
    <w:rsid w:val="00165344"/>
    <w:rsid w:val="001D2610"/>
    <w:rsid w:val="001E0105"/>
    <w:rsid w:val="001F2B02"/>
    <w:rsid w:val="0025016F"/>
    <w:rsid w:val="0028399E"/>
    <w:rsid w:val="0029054C"/>
    <w:rsid w:val="002A1D45"/>
    <w:rsid w:val="002B171B"/>
    <w:rsid w:val="002F7018"/>
    <w:rsid w:val="00323504"/>
    <w:rsid w:val="003451AF"/>
    <w:rsid w:val="00354571"/>
    <w:rsid w:val="00380C9E"/>
    <w:rsid w:val="003A1A9F"/>
    <w:rsid w:val="003B08E7"/>
    <w:rsid w:val="003E30FC"/>
    <w:rsid w:val="00401F64"/>
    <w:rsid w:val="00444431"/>
    <w:rsid w:val="00445D1C"/>
    <w:rsid w:val="004600A3"/>
    <w:rsid w:val="00493BC1"/>
    <w:rsid w:val="004D1415"/>
    <w:rsid w:val="004F3062"/>
    <w:rsid w:val="00524D92"/>
    <w:rsid w:val="00566004"/>
    <w:rsid w:val="0056712A"/>
    <w:rsid w:val="005676BA"/>
    <w:rsid w:val="00570DE1"/>
    <w:rsid w:val="00590E04"/>
    <w:rsid w:val="005B4F6E"/>
    <w:rsid w:val="005F3354"/>
    <w:rsid w:val="006101E1"/>
    <w:rsid w:val="00643359"/>
    <w:rsid w:val="006751C3"/>
    <w:rsid w:val="0069115C"/>
    <w:rsid w:val="006B5A20"/>
    <w:rsid w:val="006D1F27"/>
    <w:rsid w:val="006E7D96"/>
    <w:rsid w:val="007371C7"/>
    <w:rsid w:val="00753153"/>
    <w:rsid w:val="00756FDF"/>
    <w:rsid w:val="00762481"/>
    <w:rsid w:val="00767320"/>
    <w:rsid w:val="007922CB"/>
    <w:rsid w:val="007A129F"/>
    <w:rsid w:val="007F1075"/>
    <w:rsid w:val="00807614"/>
    <w:rsid w:val="00814668"/>
    <w:rsid w:val="008205DC"/>
    <w:rsid w:val="008412E5"/>
    <w:rsid w:val="00861DED"/>
    <w:rsid w:val="00864572"/>
    <w:rsid w:val="00866DC5"/>
    <w:rsid w:val="008B383D"/>
    <w:rsid w:val="008B6828"/>
    <w:rsid w:val="008E27B8"/>
    <w:rsid w:val="00930E17"/>
    <w:rsid w:val="009A5B66"/>
    <w:rsid w:val="009E2BFB"/>
    <w:rsid w:val="009F50B0"/>
    <w:rsid w:val="00A14B15"/>
    <w:rsid w:val="00A2748F"/>
    <w:rsid w:val="00A43348"/>
    <w:rsid w:val="00A6794D"/>
    <w:rsid w:val="00AF3ACC"/>
    <w:rsid w:val="00B77BF9"/>
    <w:rsid w:val="00BC5DF1"/>
    <w:rsid w:val="00BD1CF8"/>
    <w:rsid w:val="00BD5079"/>
    <w:rsid w:val="00BE0F39"/>
    <w:rsid w:val="00BE6696"/>
    <w:rsid w:val="00BF5035"/>
    <w:rsid w:val="00C031CC"/>
    <w:rsid w:val="00C178FC"/>
    <w:rsid w:val="00C26CD8"/>
    <w:rsid w:val="00C72E85"/>
    <w:rsid w:val="00C8152C"/>
    <w:rsid w:val="00C848CA"/>
    <w:rsid w:val="00CB496F"/>
    <w:rsid w:val="00CD6622"/>
    <w:rsid w:val="00CE0702"/>
    <w:rsid w:val="00CE2D61"/>
    <w:rsid w:val="00CF612F"/>
    <w:rsid w:val="00D059CC"/>
    <w:rsid w:val="00D30934"/>
    <w:rsid w:val="00D40995"/>
    <w:rsid w:val="00D52587"/>
    <w:rsid w:val="00D608FE"/>
    <w:rsid w:val="00DA4927"/>
    <w:rsid w:val="00DC3450"/>
    <w:rsid w:val="00DD54E4"/>
    <w:rsid w:val="00E022B3"/>
    <w:rsid w:val="00E142E7"/>
    <w:rsid w:val="00E46E50"/>
    <w:rsid w:val="00E67072"/>
    <w:rsid w:val="00E82C3B"/>
    <w:rsid w:val="00ED4169"/>
    <w:rsid w:val="00ED781F"/>
    <w:rsid w:val="00EF2218"/>
    <w:rsid w:val="00EF4C5A"/>
    <w:rsid w:val="00F42C1F"/>
    <w:rsid w:val="00F560DA"/>
    <w:rsid w:val="00F97015"/>
    <w:rsid w:val="00FB7EAF"/>
    <w:rsid w:val="00FD7F55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7D52E-068F-453E-BB22-1860AB9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205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05D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8205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5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91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Library/productResources/spk/AP/AP212-sw</RMSPATH>
    <IconOverlay xmlns="http://schemas.microsoft.com/sharepoint/v4" xsi:nil="true"/>
    <Long_x0020_Title xmlns="b5b92a68-70fa-4cdf-bb3a-b7b4ce44b88d">Architectural and Engineering Specifications  - AP-212sw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https://qsc0.sharepoint.com/sites/marketing/rms/_layouts/15/wrkstat.aspx?List=b5b92a68-70fa-4cdf-bb3a-b7b4ce44b88d&amp;WorkflowInstanceName=59da364d-2796-467f-aa91-94882d4d7674</Url>
      <Description>Complete</Description>
    </RML_Event_x0020__x0028_2_x0029_>
    <Product_x0020_Model xmlns="b5b92a68-70fa-4cdf-bb3a-b7b4ce44b88d">
      <Value>655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AP-212sw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AP-212sw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AP-212sw AcousticPerformance Subwoofer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17478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Q_spk_ap212sw_archEngSpecs_de.docx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AF04DB7-3E39-41E6-973C-523CDEA5C338}"/>
</file>

<file path=customXml/itemProps2.xml><?xml version="1.0" encoding="utf-8"?>
<ds:datastoreItem xmlns:ds="http://schemas.openxmlformats.org/officeDocument/2006/customXml" ds:itemID="{C10342A2-DBC8-4377-BD16-903778646E32}"/>
</file>

<file path=customXml/itemProps3.xml><?xml version="1.0" encoding="utf-8"?>
<ds:datastoreItem xmlns:ds="http://schemas.openxmlformats.org/officeDocument/2006/customXml" ds:itemID="{30EE27D9-8593-4FEC-8D5A-EA491640FB12}"/>
</file>

<file path=customXml/itemProps4.xml><?xml version="1.0" encoding="utf-8"?>
<ds:datastoreItem xmlns:ds="http://schemas.openxmlformats.org/officeDocument/2006/customXml" ds:itemID="{56101A81-1192-45D0-8372-0C3DA83CFE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Q_spk_ap212sw_archEngSpecs_de.docx</dc:title>
  <dc:subject/>
  <dc:creator>QSC EMEA GmbH</dc:creator>
  <cp:keywords/>
  <dc:description/>
  <cp:lastModifiedBy>Mirko Messall</cp:lastModifiedBy>
  <cp:revision>7</cp:revision>
  <dcterms:created xsi:type="dcterms:W3CDTF">2018-11-15T15:20:00Z</dcterms:created>
  <dcterms:modified xsi:type="dcterms:W3CDTF">2020-11-24T09:40:00Z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